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FINAL MESSAGE FOR THE ANNUAL FACES MEETING (02 August 2017)</w:t>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BROTHERS AND SISTERS OF FACES: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Some years ago, in 2010, we began to think and dream of an institution that, from the United States, would accompany FUNDAHMER in the experience of solidarity that had been developed since the 80’s: emerging from the Sister Communities, from the Delegations of Students and friends, of volunteers and economic support of scholarship students and of community projects. In 2012, we began to make these ideas concrete with John Leary, and finally, in San Salvador, we had a retreat and foundational conference for FACES. </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I remember that, in the first proposal, I outlined the following intentions:</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give recognition, at an international level, to the work that FUNDAHMER does, the life of the communities with which we work, their challenges and </w:t>
      </w:r>
      <w:r w:rsidDel="00000000" w:rsidR="00000000" w:rsidRPr="00000000">
        <w:rPr>
          <w:color w:val="333333"/>
          <w:sz w:val="24"/>
          <w:szCs w:val="24"/>
          <w:rtl w:val="0"/>
        </w:rPr>
        <w:t xml:space="preserve">responses.</w:t>
      </w:r>
      <w:r w:rsidDel="00000000" w:rsidR="00000000" w:rsidRPr="00000000">
        <w:rPr>
          <w:rtl w:val="0"/>
        </w:rPr>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strengthen the network of Sister Communities.</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encourage communication and cooperation among sister institutions (RISES, FAMILY TO FAMILY…)</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encourage international delegations that would follow an itinerary of education and solidarity created by FUNDAHMER</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promote the volunteer work of people in solidarity that wish to share their skills and abilities with FUNDAHMER and want to learn about the life of the communities and of the Salvadoran people.</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manage projects and drive fundraising campaigns to benefit  FUNDAHMER projects</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receive tax-deductible donations or solicit subsidies from corporations and foundations that wish to collaborate with FUNDAHMER’s goals.</w:t>
      </w:r>
    </w:p>
    <w:p w:rsidR="00000000" w:rsidDel="00000000" w:rsidP="00000000" w:rsidRDefault="00000000" w:rsidRPr="00000000">
      <w:pPr>
        <w:numPr>
          <w:ilvl w:val="0"/>
          <w:numId w:val="2"/>
        </w:numPr>
        <w:ind w:left="720" w:hanging="360"/>
        <w:contextualSpacing w:val="1"/>
        <w:jc w:val="both"/>
        <w:rPr>
          <w:sz w:val="24"/>
          <w:szCs w:val="24"/>
        </w:rPr>
      </w:pPr>
      <w:r w:rsidDel="00000000" w:rsidR="00000000" w:rsidRPr="00000000">
        <w:rPr>
          <w:sz w:val="24"/>
          <w:szCs w:val="24"/>
          <w:rtl w:val="0"/>
        </w:rPr>
        <w:t xml:space="preserve">To inform an international audience about the history of El Salvador and its current reality </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And, without doubt, one way or another, some more than others, these goals have been fulfilled. The fact that we are meeting now is proof of the dynamic energy, of being able to overcome difficulties that have presented themselves and of continuing to dream of a more just, more democratic, and more peaceful world.</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If we ask ourselves, “What are FUNDAHMER’s priorities now for its relationship with FACES?” I would point to the following:</w:t>
      </w:r>
    </w:p>
    <w:p w:rsidR="00000000" w:rsidDel="00000000" w:rsidP="00000000" w:rsidRDefault="00000000" w:rsidRPr="00000000">
      <w:pPr>
        <w:numPr>
          <w:ilvl w:val="0"/>
          <w:numId w:val="1"/>
        </w:numPr>
        <w:ind w:left="720" w:hanging="360"/>
        <w:contextualSpacing w:val="1"/>
        <w:jc w:val="both"/>
        <w:rPr>
          <w:sz w:val="24"/>
          <w:szCs w:val="24"/>
        </w:rPr>
      </w:pPr>
      <w:r w:rsidDel="00000000" w:rsidR="00000000" w:rsidRPr="00000000">
        <w:rPr>
          <w:sz w:val="24"/>
          <w:szCs w:val="24"/>
          <w:rtl w:val="0"/>
        </w:rPr>
        <w:t xml:space="preserve">To continue friendly accompaniment, solidarity with the Communities and with FUNDAHMER</w:t>
      </w:r>
    </w:p>
    <w:p w:rsidR="00000000" w:rsidDel="00000000" w:rsidP="00000000" w:rsidRDefault="00000000" w:rsidRPr="00000000">
      <w:pPr>
        <w:numPr>
          <w:ilvl w:val="0"/>
          <w:numId w:val="1"/>
        </w:numPr>
        <w:ind w:left="720" w:hanging="360"/>
        <w:contextualSpacing w:val="1"/>
        <w:jc w:val="both"/>
        <w:rPr>
          <w:sz w:val="24"/>
          <w:szCs w:val="24"/>
        </w:rPr>
      </w:pPr>
      <w:r w:rsidDel="00000000" w:rsidR="00000000" w:rsidRPr="00000000">
        <w:rPr>
          <w:sz w:val="24"/>
          <w:szCs w:val="24"/>
          <w:rtl w:val="0"/>
        </w:rPr>
        <w:t xml:space="preserve">Until now, an important pillar for us have been the Sister Communities and Delegations. The mutual human and spiritual enrichment (of you and of us) has been evident. However, there are various elements that we have to keep in mind for the short and long term:</w:t>
      </w:r>
    </w:p>
    <w:p w:rsidR="00000000" w:rsidDel="00000000" w:rsidP="00000000" w:rsidRDefault="00000000" w:rsidRPr="00000000">
      <w:pPr>
        <w:numPr>
          <w:ilvl w:val="1"/>
          <w:numId w:val="1"/>
        </w:numPr>
        <w:ind w:left="1440" w:hanging="360"/>
        <w:contextualSpacing w:val="1"/>
        <w:jc w:val="both"/>
        <w:rPr>
          <w:sz w:val="24"/>
          <w:szCs w:val="24"/>
        </w:rPr>
      </w:pPr>
      <w:r w:rsidDel="00000000" w:rsidR="00000000" w:rsidRPr="00000000">
        <w:rPr>
          <w:sz w:val="24"/>
          <w:szCs w:val="24"/>
          <w:rtl w:val="0"/>
        </w:rPr>
        <w:t xml:space="preserve">The “recommendations” of the government of the United States alerting its citizens against traveling to El Salvador, which, evidently have significantly reduced the number of delegations. This, beyond reducing the valuable human and spiritual exchange that we had, has come to considerably lower the income of funds for FUNDAHMER, as the funds that delegations provide for the services of housing, food and accompaniment were an income that contributed to the sustainability of the Foundation and made us quite independent of the approval of projects by cooperating agencies. </w:t>
      </w:r>
    </w:p>
    <w:p w:rsidR="00000000" w:rsidDel="00000000" w:rsidP="00000000" w:rsidRDefault="00000000" w:rsidRPr="00000000">
      <w:pPr>
        <w:numPr>
          <w:ilvl w:val="1"/>
          <w:numId w:val="1"/>
        </w:numPr>
        <w:ind w:left="1440" w:hanging="360"/>
        <w:contextualSpacing w:val="1"/>
        <w:jc w:val="both"/>
        <w:rPr>
          <w:sz w:val="24"/>
          <w:szCs w:val="24"/>
        </w:rPr>
      </w:pPr>
      <w:r w:rsidDel="00000000" w:rsidR="00000000" w:rsidRPr="00000000">
        <w:rPr>
          <w:sz w:val="24"/>
          <w:szCs w:val="24"/>
          <w:rtl w:val="0"/>
        </w:rPr>
        <w:t xml:space="preserve">Several of the Sister Communities of the United States and other countries have entered or are entering into a new stage:</w:t>
      </w:r>
    </w:p>
    <w:p w:rsidR="00000000" w:rsidDel="00000000" w:rsidP="00000000" w:rsidRDefault="00000000" w:rsidRPr="00000000">
      <w:pPr>
        <w:numPr>
          <w:ilvl w:val="2"/>
          <w:numId w:val="1"/>
        </w:numPr>
        <w:ind w:left="2160" w:hanging="360"/>
        <w:contextualSpacing w:val="1"/>
        <w:jc w:val="both"/>
        <w:rPr>
          <w:sz w:val="24"/>
          <w:szCs w:val="24"/>
        </w:rPr>
      </w:pPr>
      <w:r w:rsidDel="00000000" w:rsidR="00000000" w:rsidRPr="00000000">
        <w:rPr>
          <w:sz w:val="24"/>
          <w:szCs w:val="24"/>
          <w:rtl w:val="0"/>
        </w:rPr>
        <w:t xml:space="preserve">Some communities have aged without succeeding in incorporating new generations and naturally, they do not have or will not have the same level of commitment with us. Among these communities we can mention RISES Detroit, Madison, Fr. Thomas of Champaign, and TWIG Australia;</w:t>
      </w:r>
    </w:p>
    <w:p w:rsidR="00000000" w:rsidDel="00000000" w:rsidP="00000000" w:rsidRDefault="00000000" w:rsidRPr="00000000">
      <w:pPr>
        <w:numPr>
          <w:ilvl w:val="2"/>
          <w:numId w:val="1"/>
        </w:numPr>
        <w:ind w:left="2160" w:hanging="360"/>
        <w:contextualSpacing w:val="1"/>
        <w:jc w:val="both"/>
        <w:rPr>
          <w:sz w:val="24"/>
          <w:szCs w:val="24"/>
        </w:rPr>
      </w:pPr>
      <w:r w:rsidDel="00000000" w:rsidR="00000000" w:rsidRPr="00000000">
        <w:rPr>
          <w:sz w:val="24"/>
          <w:szCs w:val="24"/>
          <w:rtl w:val="0"/>
        </w:rPr>
        <w:t xml:space="preserve">Other communities recently changed leadership and enthusiasm, for example, Prince of Peace and Bellarmine College Prep.</w:t>
      </w:r>
    </w:p>
    <w:p w:rsidR="00000000" w:rsidDel="00000000" w:rsidP="00000000" w:rsidRDefault="00000000" w:rsidRPr="00000000">
      <w:pPr>
        <w:numPr>
          <w:ilvl w:val="0"/>
          <w:numId w:val="1"/>
        </w:numPr>
        <w:ind w:left="720" w:hanging="360"/>
        <w:contextualSpacing w:val="1"/>
        <w:jc w:val="both"/>
        <w:rPr>
          <w:sz w:val="24"/>
          <w:szCs w:val="24"/>
        </w:rPr>
      </w:pPr>
      <w:r w:rsidDel="00000000" w:rsidR="00000000" w:rsidRPr="00000000">
        <w:rPr>
          <w:sz w:val="24"/>
          <w:szCs w:val="24"/>
          <w:rtl w:val="0"/>
        </w:rPr>
        <w:t xml:space="preserve">For this reason, we want to invite you who accompany us to look for alternatives to find new Sister Communities and/or Delegations, of friends, of high schools, of parishes, or groups…</w:t>
      </w:r>
    </w:p>
    <w:p w:rsidR="00000000" w:rsidDel="00000000" w:rsidP="00000000" w:rsidRDefault="00000000" w:rsidRPr="00000000">
      <w:pPr>
        <w:numPr>
          <w:ilvl w:val="0"/>
          <w:numId w:val="1"/>
        </w:numPr>
        <w:ind w:left="720" w:hanging="360"/>
        <w:contextualSpacing w:val="1"/>
        <w:jc w:val="both"/>
        <w:rPr>
          <w:sz w:val="24"/>
          <w:szCs w:val="24"/>
        </w:rPr>
      </w:pPr>
      <w:r w:rsidDel="00000000" w:rsidR="00000000" w:rsidRPr="00000000">
        <w:rPr>
          <w:sz w:val="24"/>
          <w:szCs w:val="24"/>
          <w:rtl w:val="0"/>
        </w:rPr>
        <w:t xml:space="preserve">As a result of the quantity of work that we face and the continual demands of the Communities, we do not have the provisions for all of the work, and for this reason, the search for volunteers to help us in different areas continues to be fundamental for us.</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WE THANK all of you that, in this stage of your life, have shared with us, during months and years, your enthusiasm, your creativity, your commitment, and your human and spiritual values. You have been a powerful stimulus for the work FUNDAHMER does and our reason for being. We believe that we have to continue this experience and promote it to other people. </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For all of this, we ratify the importance that FACES has for the Communities and for FUNDAHMER.</w:t>
      </w:r>
    </w:p>
    <w:p w:rsidR="00000000" w:rsidDel="00000000" w:rsidP="00000000" w:rsidRDefault="00000000" w:rsidRPr="00000000">
      <w:pPr>
        <w:contextualSpacing w:val="0"/>
        <w:jc w:val="both"/>
        <w:rPr>
          <w:sz w:val="24"/>
          <w:szCs w:val="24"/>
        </w:rPr>
      </w:pPr>
      <w:r w:rsidDel="00000000" w:rsidR="00000000" w:rsidRPr="00000000">
        <w:rPr>
          <w:sz w:val="24"/>
          <w:szCs w:val="24"/>
          <w:rtl w:val="0"/>
        </w:rPr>
        <w:br w:type="textWrapping"/>
        <w:t xml:space="preserve">During these days of the patron feast of the country, the feast of the Transfiguration, that we call the feast of the Savior of the World, please receive our thanks and blessings. Without doubt, we can say that we have made the experience of solidarity of the first Christian communities that Saint Paul expresses in this way:</w:t>
      </w:r>
    </w:p>
    <w:p w:rsidR="00000000" w:rsidDel="00000000" w:rsidP="00000000" w:rsidRDefault="00000000" w:rsidRPr="00000000">
      <w:pPr>
        <w:contextualSpacing w:val="0"/>
        <w:jc w:val="both"/>
        <w:rPr>
          <w:i w:val="1"/>
          <w:sz w:val="24"/>
          <w:szCs w:val="24"/>
        </w:rPr>
      </w:pPr>
      <w:r w:rsidDel="00000000" w:rsidR="00000000" w:rsidRPr="00000000">
        <w:rPr>
          <w:rtl w:val="0"/>
        </w:rPr>
      </w:r>
    </w:p>
    <w:p w:rsidR="00000000" w:rsidDel="00000000" w:rsidP="00000000" w:rsidRDefault="00000000" w:rsidRPr="00000000">
      <w:pPr>
        <w:contextualSpacing w:val="0"/>
        <w:jc w:val="both"/>
        <w:rPr>
          <w:b w:val="1"/>
          <w:i w:val="1"/>
          <w:sz w:val="24"/>
          <w:szCs w:val="24"/>
        </w:rPr>
      </w:pPr>
      <w:r w:rsidDel="00000000" w:rsidR="00000000" w:rsidRPr="00000000">
        <w:rPr>
          <w:b w:val="1"/>
          <w:i w:val="1"/>
          <w:sz w:val="24"/>
          <w:szCs w:val="24"/>
          <w:rtl w:val="0"/>
        </w:rPr>
        <w:t xml:space="preserve">Traducción del pasaje de la</w:t>
      </w:r>
      <w:r w:rsidDel="00000000" w:rsidR="00000000" w:rsidRPr="00000000">
        <w:rPr>
          <w:b w:val="1"/>
          <w:i w:val="1"/>
          <w:sz w:val="24"/>
          <w:szCs w:val="24"/>
          <w:rtl w:val="0"/>
        </w:rPr>
        <w:t xml:space="preserve"> Biblia:</w:t>
      </w:r>
      <w:r w:rsidDel="00000000" w:rsidR="00000000" w:rsidRPr="00000000">
        <w:rPr>
          <w:rtl w:val="0"/>
        </w:rPr>
      </w:r>
    </w:p>
    <w:p w:rsidR="00000000" w:rsidDel="00000000" w:rsidP="00000000" w:rsidRDefault="00000000" w:rsidRPr="00000000">
      <w:pPr>
        <w:contextualSpacing w:val="0"/>
        <w:jc w:val="both"/>
        <w:rPr>
          <w:i w:val="1"/>
          <w:sz w:val="24"/>
          <w:szCs w:val="24"/>
          <w:highlight w:val="white"/>
        </w:rPr>
      </w:pPr>
      <w:r w:rsidDel="00000000" w:rsidR="00000000" w:rsidRPr="00000000">
        <w:rPr>
          <w:i w:val="1"/>
          <w:sz w:val="24"/>
          <w:szCs w:val="24"/>
          <w:rtl w:val="0"/>
        </w:rPr>
        <w:t xml:space="preserve">“</w:t>
      </w:r>
      <w:r w:rsidDel="00000000" w:rsidR="00000000" w:rsidRPr="00000000">
        <w:rPr>
          <w:i w:val="1"/>
          <w:sz w:val="24"/>
          <w:szCs w:val="24"/>
          <w:highlight w:val="white"/>
          <w:rtl w:val="0"/>
        </w:rPr>
        <w:t xml:space="preserve">Now about the service to the holy ones, it is not necessary for me to write to you,</w:t>
      </w:r>
    </w:p>
    <w:p w:rsidR="00000000" w:rsidDel="00000000" w:rsidP="00000000" w:rsidRDefault="00000000" w:rsidRPr="00000000">
      <w:pPr>
        <w:contextualSpacing w:val="0"/>
        <w:jc w:val="both"/>
        <w:rPr>
          <w:i w:val="1"/>
          <w:sz w:val="24"/>
          <w:szCs w:val="24"/>
          <w:highlight w:val="white"/>
        </w:rPr>
      </w:pPr>
      <w:r w:rsidDel="00000000" w:rsidR="00000000" w:rsidRPr="00000000">
        <w:rPr>
          <w:i w:val="1"/>
          <w:sz w:val="24"/>
          <w:szCs w:val="24"/>
          <w:highlight w:val="white"/>
          <w:rtl w:val="0"/>
        </w:rPr>
        <w:t xml:space="preserve">for I know your eagerness, about which I boast of you to the Macedonians, that Achaia has been ready since last year; and your zeal has stirred up most of them.</w:t>
      </w:r>
    </w:p>
    <w:p w:rsidR="00000000" w:rsidDel="00000000" w:rsidP="00000000" w:rsidRDefault="00000000" w:rsidRPr="00000000">
      <w:pPr>
        <w:pBdr>
          <w:top w:color="auto" w:space="0" w:sz="2" w:val="single"/>
          <w:left w:color="auto" w:space="0" w:sz="2" w:val="single"/>
          <w:bottom w:color="auto" w:space="0" w:sz="2" w:val="single"/>
          <w:right w:color="auto" w:space="18" w:sz="2" w:val="single"/>
          <w:between w:color="auto" w:space="0" w:sz="2" w:val="single"/>
        </w:pBdr>
        <w:shd w:fill="ffffff" w:val="clear"/>
        <w:spacing w:before="220" w:line="330" w:lineRule="auto"/>
        <w:ind w:right="300"/>
        <w:contextualSpacing w:val="0"/>
        <w:jc w:val="both"/>
        <w:rPr>
          <w:i w:val="1"/>
          <w:sz w:val="24"/>
          <w:szCs w:val="24"/>
          <w:highlight w:val="white"/>
        </w:rPr>
      </w:pPr>
      <w:r w:rsidDel="00000000" w:rsidR="00000000" w:rsidRPr="00000000">
        <w:rPr>
          <w:i w:val="1"/>
          <w:sz w:val="24"/>
          <w:szCs w:val="24"/>
          <w:highlight w:val="white"/>
          <w:rtl w:val="0"/>
        </w:rPr>
        <w:t xml:space="preserve">Consider this: whoever sows sparingly will also reap sparingly, and whoever sows bountifully will also reap bountifully. Each must do as already determined, without sadness or compulsion, for God loves a cheerful giver. Moreover, God is able to make every grace abundant for you, so that in all things, always having all you need, you may have an abundance for every good work. As it is written:</w:t>
      </w:r>
    </w:p>
    <w:p w:rsidR="00000000" w:rsidDel="00000000" w:rsidP="00000000" w:rsidRDefault="00000000" w:rsidRPr="00000000">
      <w:pPr>
        <w:pBdr>
          <w:top w:color="auto" w:space="0" w:sz="2" w:val="single"/>
          <w:left w:color="auto" w:space="0" w:sz="2" w:val="single"/>
          <w:bottom w:color="auto" w:space="0" w:sz="2" w:val="single"/>
          <w:right w:color="auto" w:space="18" w:sz="2" w:val="single"/>
          <w:between w:color="auto" w:space="0" w:sz="2" w:val="single"/>
        </w:pBdr>
        <w:spacing w:before="220" w:line="330" w:lineRule="auto"/>
        <w:ind w:right="300"/>
        <w:contextualSpacing w:val="0"/>
        <w:jc w:val="both"/>
        <w:rPr>
          <w:i w:val="1"/>
          <w:sz w:val="24"/>
          <w:szCs w:val="24"/>
          <w:highlight w:val="white"/>
        </w:rPr>
      </w:pPr>
      <w:r w:rsidDel="00000000" w:rsidR="00000000" w:rsidRPr="00000000">
        <w:rPr>
          <w:i w:val="1"/>
          <w:sz w:val="24"/>
          <w:szCs w:val="24"/>
          <w:highlight w:val="white"/>
          <w:rtl w:val="0"/>
        </w:rPr>
        <w:t xml:space="preserve">“He scatters abroad, he gives to the poor; his righteousness endures forever.” The one who supplies seed to the sower and bread for food will supply and multiply your seed and increase the harvest of your righteousness.</w:t>
      </w:r>
    </w:p>
    <w:p w:rsidR="00000000" w:rsidDel="00000000" w:rsidP="00000000" w:rsidRDefault="00000000" w:rsidRPr="00000000">
      <w:pPr>
        <w:pBdr>
          <w:top w:color="auto" w:space="0" w:sz="2" w:val="single"/>
          <w:left w:color="auto" w:space="0" w:sz="2" w:val="single"/>
          <w:bottom w:color="auto" w:space="0" w:sz="2" w:val="single"/>
          <w:right w:color="auto" w:space="18" w:sz="2" w:val="single"/>
          <w:between w:color="auto" w:space="0" w:sz="2" w:val="single"/>
        </w:pBdr>
        <w:spacing w:before="220" w:line="330" w:lineRule="auto"/>
        <w:ind w:right="300"/>
        <w:contextualSpacing w:val="0"/>
        <w:jc w:val="both"/>
        <w:rPr>
          <w:b w:val="1"/>
          <w:i w:val="1"/>
          <w:sz w:val="40"/>
          <w:szCs w:val="40"/>
          <w:highlight w:val="white"/>
          <w:u w:val="single"/>
          <w:vertAlign w:val="superscript"/>
        </w:rPr>
      </w:pPr>
      <w:r w:rsidDel="00000000" w:rsidR="00000000" w:rsidRPr="00000000">
        <w:rPr>
          <w:i w:val="1"/>
          <w:sz w:val="24"/>
          <w:szCs w:val="24"/>
          <w:highlight w:val="white"/>
          <w:rtl w:val="0"/>
        </w:rPr>
        <w:t xml:space="preserve">You are being enriched in every way for all generosity, which through us produces thanksgiving to God,12for the administration of this public service is not only supplying the needs of the holy ones but is also overflowing in many acts of thanksgiving to God. Through the evidence of this service, you are glorifying God for your obedient confession of the gospel of Christ and the generosity of your contribution to them and to all others, while in prayer on your behalf they long for you, because of the surpassing grace of God upon you. Thanks be to God for his indescribable gift!” (2 Cor 9:1, 6-15)</w:t>
      </w:r>
      <w:hyperlink r:id="rId5">
        <w:r w:rsidDel="00000000" w:rsidR="00000000" w:rsidRPr="00000000">
          <w:rPr>
            <w:rtl w:val="0"/>
          </w:rPr>
        </w:r>
      </w:hyperlink>
    </w:p>
    <w:p w:rsidR="00000000" w:rsidDel="00000000" w:rsidP="00000000" w:rsidRDefault="00000000" w:rsidRPr="00000000">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usccb.org/bible/2corinthians/9#55009015-g" TargetMode="External"/></Relationships>
</file>